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E" w:rsidRDefault="00751D9E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739470B7" wp14:editId="20B51485">
            <wp:simplePos x="0" y="0"/>
            <wp:positionH relativeFrom="column">
              <wp:posOffset>2172970</wp:posOffset>
            </wp:positionH>
            <wp:positionV relativeFrom="paragraph">
              <wp:posOffset>190500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:rsidR="00751D9E" w:rsidRDefault="003C124E" w:rsidP="00751D9E">
      <w:pPr>
        <w:widowControl w:val="0"/>
        <w:tabs>
          <w:tab w:val="center" w:pos="-38"/>
        </w:tabs>
        <w:jc w:val="center"/>
        <w:rPr>
          <w:sz w:val="16"/>
        </w:rPr>
      </w:pPr>
      <w:r w:rsidRPr="003B494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C6D1A" wp14:editId="7F82452D">
                <wp:simplePos x="0" y="0"/>
                <wp:positionH relativeFrom="column">
                  <wp:posOffset>5486400</wp:posOffset>
                </wp:positionH>
                <wp:positionV relativeFrom="paragraph">
                  <wp:posOffset>186690</wp:posOffset>
                </wp:positionV>
                <wp:extent cx="1573530" cy="1403985"/>
                <wp:effectExtent l="0" t="0" r="2667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94C" w:rsidRDefault="003B494C" w:rsidP="003C124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P.O. Box 82152</w:t>
                            </w:r>
                          </w:p>
                          <w:p w:rsidR="003B494C" w:rsidRDefault="003B494C" w:rsidP="003C124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Baton Rouge, Louisiana 70884</w:t>
                            </w:r>
                          </w:p>
                          <w:p w:rsidR="003B494C" w:rsidRDefault="003B494C" w:rsidP="003C124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Fax (884) 270-1254</w:t>
                            </w:r>
                          </w:p>
                          <w:p w:rsidR="003B494C" w:rsidRDefault="003B494C" w:rsidP="003C124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Toll Free-Office (844) 95 LIGTT</w:t>
                            </w:r>
                          </w:p>
                          <w:p w:rsidR="003B494C" w:rsidRDefault="003B494C" w:rsidP="003C124E">
                            <w:pPr>
                              <w:jc w:val="right"/>
                            </w:pPr>
                            <w:r>
                              <w:rPr>
                                <w:sz w:val="16"/>
                              </w:rPr>
                              <w:t>www.ligtt.com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14.7pt;width:123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" strokecolor="white [3212]">
                <v:textbox style="mso-fit-shape-to-text:t">
                  <w:txbxContent>
                    <w:p w:rsidR="003B494C" w:rsidRDefault="003B494C" w:rsidP="003C124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P.O. Box 82152</w:t>
                      </w:r>
                    </w:p>
                    <w:p w:rsidR="003B494C" w:rsidRDefault="003B494C" w:rsidP="003C124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Baton Rouge, Louisiana 70884</w:t>
                      </w:r>
                    </w:p>
                    <w:p w:rsidR="003B494C" w:rsidRDefault="003B494C" w:rsidP="003C124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Fax (884) 270-1254</w:t>
                      </w:r>
                    </w:p>
                    <w:p w:rsidR="003B494C" w:rsidRDefault="003B494C" w:rsidP="003C124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Toll Free-Office (844) 95 LIGTT</w:t>
                      </w:r>
                    </w:p>
                    <w:p w:rsidR="003B494C" w:rsidRDefault="003B494C" w:rsidP="003C124E">
                      <w:pPr>
                        <w:jc w:val="right"/>
                      </w:pPr>
                      <w:r>
                        <w:rPr>
                          <w:sz w:val="16"/>
                        </w:rPr>
                        <w:t>www.ligtt.com</w:t>
                      </w:r>
                    </w:p>
                  </w:txbxContent>
                </v:textbox>
              </v:shape>
            </w:pict>
          </mc:Fallback>
        </mc:AlternateContent>
      </w:r>
      <w:r w:rsidR="00751D9E" w:rsidRPr="00751D9E">
        <w:rPr>
          <w:rFonts w:asciiTheme="minorHAnsi" w:hAnsiTheme="minorHAnsi"/>
          <w:b/>
          <w:sz w:val="28"/>
          <w:szCs w:val="28"/>
        </w:rPr>
        <w:t>GULF TRANSFER TERMINAL AUTHORITY</w:t>
      </w:r>
    </w:p>
    <w:p w:rsidR="003B494C" w:rsidRDefault="00751D9E" w:rsidP="003B494C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A.G. Crowe- P</w:t>
      </w:r>
      <w:r w:rsidR="003B494C">
        <w:rPr>
          <w:sz w:val="16"/>
        </w:rPr>
        <w:t>residen</w:t>
      </w:r>
      <w:r w:rsidR="003C124E">
        <w:rPr>
          <w:sz w:val="16"/>
        </w:rPr>
        <w:t>t</w:t>
      </w:r>
    </w:p>
    <w:p w:rsidR="003B494C" w:rsidRDefault="003B494C" w:rsidP="003B494C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John Hyatt- Vice President/Treasurer</w:t>
      </w:r>
    </w:p>
    <w:p w:rsidR="003B494C" w:rsidRDefault="003B494C" w:rsidP="003B494C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Chris Westbrook- Secretary</w:t>
      </w:r>
    </w:p>
    <w:p w:rsidR="006669FF" w:rsidRPr="003B494C" w:rsidRDefault="003B494C" w:rsidP="003B494C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Representative Taylor </w:t>
      </w:r>
      <w:proofErr w:type="spellStart"/>
      <w:r>
        <w:rPr>
          <w:sz w:val="16"/>
        </w:rPr>
        <w:t>Barras</w:t>
      </w:r>
      <w:proofErr w:type="spellEnd"/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6669FF">
        <w:rPr>
          <w:sz w:val="16"/>
        </w:rPr>
        <w:t xml:space="preserve">                 </w:t>
      </w:r>
    </w:p>
    <w:p w:rsidR="003B494C" w:rsidRDefault="003B494C" w:rsidP="003B494C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Secretary Don Pierson- LED</w:t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6669FF">
        <w:rPr>
          <w:sz w:val="16"/>
        </w:rPr>
        <w:t xml:space="preserve">    </w:t>
      </w:r>
      <w:r w:rsidR="0096412D">
        <w:rPr>
          <w:sz w:val="16"/>
        </w:rPr>
        <w:tab/>
      </w:r>
      <w:r w:rsidR="0096412D">
        <w:rPr>
          <w:sz w:val="16"/>
        </w:rPr>
        <w:tab/>
        <w:t xml:space="preserve">    </w:t>
      </w:r>
    </w:p>
    <w:p w:rsidR="00751D9E" w:rsidRDefault="00D0593F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>Tommy Clark</w:t>
      </w:r>
      <w:r w:rsidR="00DD010F">
        <w:rPr>
          <w:sz w:val="16"/>
        </w:rPr>
        <w:tab/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Secretary Shawn Wilson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51D9E" w:rsidRDefault="00751D9E" w:rsidP="00751D9E">
      <w:r>
        <w:rPr>
          <w:sz w:val="16"/>
        </w:rPr>
        <w:t>Senator “</w:t>
      </w:r>
      <w:proofErr w:type="spellStart"/>
      <w:r>
        <w:rPr>
          <w:sz w:val="16"/>
        </w:rPr>
        <w:t>Norby</w:t>
      </w:r>
      <w:proofErr w:type="spellEnd"/>
      <w:r>
        <w:rPr>
          <w:sz w:val="16"/>
        </w:rPr>
        <w:t xml:space="preserve">” </w:t>
      </w:r>
      <w:proofErr w:type="spellStart"/>
      <w:r>
        <w:rPr>
          <w:sz w:val="16"/>
        </w:rPr>
        <w:t>Chabert</w:t>
      </w:r>
      <w:proofErr w:type="spellEnd"/>
    </w:p>
    <w:p w:rsidR="00751D9E" w:rsidRDefault="00751D9E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Senator Page Cortez</w:t>
      </w:r>
      <w:r w:rsidR="00DD010F">
        <w:rPr>
          <w:sz w:val="16"/>
        </w:rPr>
        <w:tab/>
      </w:r>
    </w:p>
    <w:p w:rsidR="00D0593F" w:rsidRDefault="00D0593F" w:rsidP="00751D9E">
      <w:pPr>
        <w:rPr>
          <w:sz w:val="16"/>
        </w:rPr>
      </w:pPr>
      <w:r>
        <w:rPr>
          <w:sz w:val="16"/>
        </w:rPr>
        <w:t xml:space="preserve">Representative Ray </w:t>
      </w:r>
      <w:proofErr w:type="spellStart"/>
      <w:r>
        <w:rPr>
          <w:sz w:val="16"/>
        </w:rPr>
        <w:t>Garofalo</w:t>
      </w:r>
      <w:proofErr w:type="spellEnd"/>
    </w:p>
    <w:p w:rsidR="00751D9E" w:rsidRDefault="00D0593F" w:rsidP="00751D9E">
      <w:pPr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</w:t>
      </w:r>
      <w:r w:rsidR="00751D9E">
        <w:rPr>
          <w:sz w:val="16"/>
        </w:rPr>
        <w:t>Rep</w:t>
      </w:r>
      <w:r>
        <w:rPr>
          <w:sz w:val="16"/>
        </w:rPr>
        <w:t>.</w:t>
      </w:r>
      <w:r w:rsidR="00751D9E">
        <w:rPr>
          <w:sz w:val="16"/>
        </w:rPr>
        <w:t xml:space="preserve"> </w:t>
      </w:r>
      <w:r w:rsidR="003C124E">
        <w:rPr>
          <w:sz w:val="16"/>
        </w:rPr>
        <w:t>Terry Landry</w:t>
      </w:r>
    </w:p>
    <w:p w:rsidR="00D0593F" w:rsidRDefault="00D0593F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Senator Sharon Hewitt</w:t>
      </w:r>
    </w:p>
    <w:p w:rsidR="00751D9E" w:rsidRDefault="004A5A28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 w:rsidRPr="0096412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C099F3" wp14:editId="5EDEC57C">
                <wp:simplePos x="0" y="0"/>
                <wp:positionH relativeFrom="column">
                  <wp:posOffset>2110740</wp:posOffset>
                </wp:positionH>
                <wp:positionV relativeFrom="paragraph">
                  <wp:posOffset>23495</wp:posOffset>
                </wp:positionV>
                <wp:extent cx="2374265" cy="11734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A3" w:rsidRPr="007B72A4" w:rsidRDefault="004A5A28" w:rsidP="00A81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B72A4">
                              <w:rPr>
                                <w:sz w:val="22"/>
                                <w:szCs w:val="22"/>
                              </w:rPr>
                              <w:t xml:space="preserve">Tuesday, </w:t>
                            </w:r>
                            <w:r w:rsidR="00833790">
                              <w:rPr>
                                <w:sz w:val="22"/>
                                <w:szCs w:val="22"/>
                              </w:rPr>
                              <w:t>March 11</w:t>
                            </w:r>
                            <w:r w:rsidRPr="007B72A4">
                              <w:rPr>
                                <w:sz w:val="22"/>
                                <w:szCs w:val="22"/>
                              </w:rPr>
                              <w:t>, 2019</w:t>
                            </w:r>
                          </w:p>
                          <w:p w:rsidR="004A5A28" w:rsidRPr="007B72A4" w:rsidRDefault="004A5A28" w:rsidP="00A81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B72A4">
                              <w:rPr>
                                <w:sz w:val="22"/>
                                <w:szCs w:val="22"/>
                              </w:rPr>
                              <w:t>1:00 pm</w:t>
                            </w:r>
                          </w:p>
                          <w:p w:rsidR="00A814A3" w:rsidRPr="007B72A4" w:rsidRDefault="003C124E" w:rsidP="00A81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B72A4">
                              <w:rPr>
                                <w:sz w:val="22"/>
                                <w:szCs w:val="22"/>
                              </w:rPr>
                              <w:t xml:space="preserve">1515 </w:t>
                            </w:r>
                            <w:proofErr w:type="spellStart"/>
                            <w:r w:rsidRPr="007B72A4">
                              <w:rPr>
                                <w:sz w:val="22"/>
                                <w:szCs w:val="22"/>
                              </w:rPr>
                              <w:t>Poydras</w:t>
                            </w:r>
                            <w:proofErr w:type="spellEnd"/>
                            <w:r w:rsidR="009D69F6" w:rsidRPr="007B72A4">
                              <w:rPr>
                                <w:sz w:val="22"/>
                                <w:szCs w:val="22"/>
                              </w:rPr>
                              <w:t>, Suite 2330</w:t>
                            </w:r>
                          </w:p>
                          <w:p w:rsidR="003C124E" w:rsidRPr="007B72A4" w:rsidRDefault="003C124E" w:rsidP="00A81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B72A4">
                              <w:rPr>
                                <w:sz w:val="22"/>
                                <w:szCs w:val="22"/>
                              </w:rPr>
                              <w:t>New Orleans, LA 70112</w:t>
                            </w:r>
                          </w:p>
                          <w:p w:rsidR="00A814A3" w:rsidRPr="007B72A4" w:rsidRDefault="004A5A28" w:rsidP="00A814A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B72A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Executive </w:t>
                            </w:r>
                            <w:r w:rsidR="00A814A3" w:rsidRPr="007B72A4">
                              <w:rPr>
                                <w:b/>
                                <w:sz w:val="22"/>
                                <w:szCs w:val="22"/>
                              </w:rPr>
                              <w:t>Board Meeting</w:t>
                            </w:r>
                          </w:p>
                          <w:p w:rsidR="00A814A3" w:rsidRPr="007B72A4" w:rsidRDefault="00A814A3" w:rsidP="00A814A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B72A4">
                              <w:rPr>
                                <w:b/>
                                <w:sz w:val="22"/>
                                <w:szCs w:val="22"/>
                              </w:rPr>
                              <w:t>AGENDA</w:t>
                            </w:r>
                            <w:r w:rsidRPr="007B72A4">
                              <w:rPr>
                                <w:rFonts w:ascii="Arial Black" w:hAnsi="Arial Black" w:cs="Aharoni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Pr="007B72A4">
                              <w:rPr>
                                <w:b/>
                                <w:sz w:val="22"/>
                                <w:szCs w:val="22"/>
                              </w:rPr>
                              <w:t>MEETING NOTICE</w:t>
                            </w:r>
                          </w:p>
                          <w:p w:rsidR="0096412D" w:rsidRDefault="00964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6.2pt;margin-top:1.85pt;width:186.95pt;height:92.4pt;z-index:-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" strokecolor="white [3212]">
                <v:textbox>
                  <w:txbxContent>
                    <w:p w:rsidR="00A814A3" w:rsidRPr="007B72A4" w:rsidRDefault="004A5A28" w:rsidP="00A81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B72A4">
                        <w:rPr>
                          <w:sz w:val="22"/>
                          <w:szCs w:val="22"/>
                        </w:rPr>
                        <w:t xml:space="preserve">Tuesday, </w:t>
                      </w:r>
                      <w:r w:rsidR="00833790">
                        <w:rPr>
                          <w:sz w:val="22"/>
                          <w:szCs w:val="22"/>
                        </w:rPr>
                        <w:t>March 11</w:t>
                      </w:r>
                      <w:r w:rsidRPr="007B72A4">
                        <w:rPr>
                          <w:sz w:val="22"/>
                          <w:szCs w:val="22"/>
                        </w:rPr>
                        <w:t>, 2019</w:t>
                      </w:r>
                    </w:p>
                    <w:p w:rsidR="004A5A28" w:rsidRPr="007B72A4" w:rsidRDefault="004A5A28" w:rsidP="00A81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B72A4">
                        <w:rPr>
                          <w:sz w:val="22"/>
                          <w:szCs w:val="22"/>
                        </w:rPr>
                        <w:t>1:00 pm</w:t>
                      </w:r>
                    </w:p>
                    <w:p w:rsidR="00A814A3" w:rsidRPr="007B72A4" w:rsidRDefault="003C124E" w:rsidP="00A81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B72A4">
                        <w:rPr>
                          <w:sz w:val="22"/>
                          <w:szCs w:val="22"/>
                        </w:rPr>
                        <w:t xml:space="preserve">1515 </w:t>
                      </w:r>
                      <w:proofErr w:type="spellStart"/>
                      <w:r w:rsidRPr="007B72A4">
                        <w:rPr>
                          <w:sz w:val="22"/>
                          <w:szCs w:val="22"/>
                        </w:rPr>
                        <w:t>Poydras</w:t>
                      </w:r>
                      <w:proofErr w:type="spellEnd"/>
                      <w:r w:rsidR="009D69F6" w:rsidRPr="007B72A4">
                        <w:rPr>
                          <w:sz w:val="22"/>
                          <w:szCs w:val="22"/>
                        </w:rPr>
                        <w:t>, Suite 2330</w:t>
                      </w:r>
                    </w:p>
                    <w:p w:rsidR="003C124E" w:rsidRPr="007B72A4" w:rsidRDefault="003C124E" w:rsidP="00A81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B72A4">
                        <w:rPr>
                          <w:sz w:val="22"/>
                          <w:szCs w:val="22"/>
                        </w:rPr>
                        <w:t>New Orleans, LA 70112</w:t>
                      </w:r>
                    </w:p>
                    <w:p w:rsidR="00A814A3" w:rsidRPr="007B72A4" w:rsidRDefault="004A5A28" w:rsidP="00A814A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B72A4">
                        <w:rPr>
                          <w:b/>
                          <w:sz w:val="22"/>
                          <w:szCs w:val="22"/>
                        </w:rPr>
                        <w:t xml:space="preserve">Executive </w:t>
                      </w:r>
                      <w:r w:rsidR="00A814A3" w:rsidRPr="007B72A4">
                        <w:rPr>
                          <w:b/>
                          <w:sz w:val="22"/>
                          <w:szCs w:val="22"/>
                        </w:rPr>
                        <w:t>Board Meeting</w:t>
                      </w:r>
                    </w:p>
                    <w:p w:rsidR="00A814A3" w:rsidRPr="007B72A4" w:rsidRDefault="00A814A3" w:rsidP="00A814A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B72A4">
                        <w:rPr>
                          <w:b/>
                          <w:sz w:val="22"/>
                          <w:szCs w:val="22"/>
                        </w:rPr>
                        <w:t>AGENDA</w:t>
                      </w:r>
                      <w:r w:rsidRPr="007B72A4">
                        <w:rPr>
                          <w:rFonts w:ascii="Arial Black" w:hAnsi="Arial Black" w:cs="Aharoni"/>
                          <w:b/>
                          <w:sz w:val="22"/>
                          <w:szCs w:val="22"/>
                        </w:rPr>
                        <w:t>/</w:t>
                      </w:r>
                      <w:r w:rsidRPr="007B72A4">
                        <w:rPr>
                          <w:b/>
                          <w:sz w:val="22"/>
                          <w:szCs w:val="22"/>
                        </w:rPr>
                        <w:t>MEETING NOTICE</w:t>
                      </w:r>
                    </w:p>
                    <w:p w:rsidR="0096412D" w:rsidRDefault="0096412D"/>
                  </w:txbxContent>
                </v:textbox>
              </v:shape>
            </w:pict>
          </mc:Fallback>
        </mc:AlternateContent>
      </w:r>
      <w:r w:rsidR="00751D9E">
        <w:rPr>
          <w:sz w:val="16"/>
        </w:rPr>
        <w:t>Captain Ronald Branch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Captain Michael </w:t>
      </w:r>
      <w:r w:rsidR="00D0593F">
        <w:rPr>
          <w:sz w:val="16"/>
        </w:rPr>
        <w:t>T. Miller</w:t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Matt Gresham</w:t>
      </w:r>
    </w:p>
    <w:p w:rsidR="006E2DEF" w:rsidRDefault="006E2DEF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Marc </w:t>
      </w:r>
      <w:proofErr w:type="spellStart"/>
      <w:r>
        <w:rPr>
          <w:sz w:val="16"/>
        </w:rPr>
        <w:t>Cognevich</w:t>
      </w:r>
      <w:proofErr w:type="spellEnd"/>
    </w:p>
    <w:p w:rsidR="00D0593F" w:rsidRDefault="00D0593F" w:rsidP="00D0593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Vacant</w:t>
      </w:r>
    </w:p>
    <w:p w:rsidR="00C054E6" w:rsidRDefault="003C124E" w:rsidP="004A5A2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Vacant</w:t>
      </w:r>
    </w:p>
    <w:p w:rsidR="004A5A28" w:rsidRPr="004A5A28" w:rsidRDefault="004A5A28" w:rsidP="004A5A2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</w:p>
    <w:p w:rsidR="008817CA" w:rsidRDefault="008817CA" w:rsidP="00C054E6">
      <w:pPr>
        <w:jc w:val="center"/>
        <w:rPr>
          <w:b/>
          <w:sz w:val="20"/>
        </w:rPr>
      </w:pPr>
    </w:p>
    <w:p w:rsidR="007B72A4" w:rsidRDefault="007B72A4" w:rsidP="00C054E6">
      <w:pPr>
        <w:jc w:val="center"/>
        <w:rPr>
          <w:b/>
          <w:sz w:val="20"/>
        </w:rPr>
      </w:pPr>
    </w:p>
    <w:p w:rsidR="00C8145A" w:rsidRPr="00C8145A" w:rsidRDefault="00C8145A" w:rsidP="00C054E6">
      <w:pPr>
        <w:jc w:val="center"/>
        <w:rPr>
          <w:b/>
          <w:sz w:val="32"/>
          <w:szCs w:val="32"/>
        </w:rPr>
      </w:pPr>
    </w:p>
    <w:p w:rsidR="00C054E6" w:rsidRPr="00C054E6" w:rsidRDefault="00C054E6" w:rsidP="00C054E6">
      <w:pPr>
        <w:jc w:val="center"/>
        <w:rPr>
          <w:b/>
          <w:sz w:val="20"/>
        </w:rPr>
      </w:pPr>
    </w:p>
    <w:p w:rsidR="00C054E6" w:rsidRPr="007B72A4" w:rsidRDefault="00C054E6" w:rsidP="008817CA">
      <w:pPr>
        <w:numPr>
          <w:ilvl w:val="0"/>
          <w:numId w:val="1"/>
        </w:numPr>
        <w:spacing w:after="240"/>
        <w:rPr>
          <w:szCs w:val="24"/>
        </w:rPr>
      </w:pPr>
      <w:r w:rsidRPr="007B72A4">
        <w:rPr>
          <w:szCs w:val="24"/>
        </w:rPr>
        <w:t>CALL TO ORDER</w:t>
      </w:r>
    </w:p>
    <w:p w:rsidR="00C054E6" w:rsidRPr="007B72A4" w:rsidRDefault="00C054E6" w:rsidP="00A547BC">
      <w:pPr>
        <w:numPr>
          <w:ilvl w:val="0"/>
          <w:numId w:val="1"/>
        </w:numPr>
        <w:spacing w:after="240"/>
        <w:rPr>
          <w:szCs w:val="24"/>
        </w:rPr>
      </w:pPr>
      <w:r w:rsidRPr="007B72A4">
        <w:rPr>
          <w:szCs w:val="24"/>
        </w:rPr>
        <w:t>ROLL CALL</w:t>
      </w:r>
    </w:p>
    <w:p w:rsidR="00C054E6" w:rsidRPr="007B72A4" w:rsidRDefault="00C054E6" w:rsidP="00C054E6">
      <w:pPr>
        <w:numPr>
          <w:ilvl w:val="0"/>
          <w:numId w:val="1"/>
        </w:numPr>
        <w:spacing w:after="240"/>
        <w:rPr>
          <w:szCs w:val="24"/>
        </w:rPr>
      </w:pPr>
      <w:r w:rsidRPr="007B72A4">
        <w:rPr>
          <w:szCs w:val="24"/>
        </w:rPr>
        <w:t xml:space="preserve">APPROVAL OF MINUTES, </w:t>
      </w:r>
      <w:r w:rsidR="009D69F6" w:rsidRPr="007B72A4">
        <w:rPr>
          <w:szCs w:val="24"/>
        </w:rPr>
        <w:t>June 14, 2018 and December 10, 2018</w:t>
      </w:r>
    </w:p>
    <w:p w:rsidR="00C054E6" w:rsidRPr="007B72A4" w:rsidRDefault="00C054E6" w:rsidP="00C054E6">
      <w:pPr>
        <w:numPr>
          <w:ilvl w:val="0"/>
          <w:numId w:val="1"/>
        </w:numPr>
        <w:spacing w:after="120"/>
        <w:rPr>
          <w:szCs w:val="24"/>
        </w:rPr>
      </w:pPr>
      <w:r w:rsidRPr="007B72A4">
        <w:rPr>
          <w:szCs w:val="24"/>
        </w:rPr>
        <w:t>ITEMS FOR DISCUSSION</w:t>
      </w:r>
    </w:p>
    <w:p w:rsidR="00C054E6" w:rsidRPr="007B72A4" w:rsidRDefault="009D69F6" w:rsidP="00A814A3">
      <w:pPr>
        <w:numPr>
          <w:ilvl w:val="0"/>
          <w:numId w:val="2"/>
        </w:numPr>
        <w:spacing w:after="240"/>
        <w:rPr>
          <w:szCs w:val="24"/>
        </w:rPr>
      </w:pPr>
      <w:r w:rsidRPr="007B72A4">
        <w:rPr>
          <w:szCs w:val="24"/>
        </w:rPr>
        <w:t>Report from Developer</w:t>
      </w:r>
    </w:p>
    <w:p w:rsidR="00A11A1E" w:rsidRPr="007B72A4" w:rsidRDefault="009D69F6" w:rsidP="00A814A3">
      <w:pPr>
        <w:numPr>
          <w:ilvl w:val="0"/>
          <w:numId w:val="2"/>
        </w:numPr>
        <w:spacing w:after="240"/>
        <w:rPr>
          <w:szCs w:val="24"/>
        </w:rPr>
      </w:pPr>
      <w:r w:rsidRPr="007B72A4">
        <w:rPr>
          <w:szCs w:val="24"/>
        </w:rPr>
        <w:t>Report from Legal Counsel on Bond Options</w:t>
      </w:r>
    </w:p>
    <w:p w:rsidR="00A547BC" w:rsidRPr="007B72A4" w:rsidRDefault="008500EC" w:rsidP="00A814A3">
      <w:pPr>
        <w:numPr>
          <w:ilvl w:val="0"/>
          <w:numId w:val="2"/>
        </w:numPr>
        <w:spacing w:after="240"/>
        <w:rPr>
          <w:szCs w:val="24"/>
        </w:rPr>
      </w:pPr>
      <w:r w:rsidRPr="007B72A4">
        <w:rPr>
          <w:szCs w:val="24"/>
        </w:rPr>
        <w:t>Legislation for 2019 Session</w:t>
      </w:r>
    </w:p>
    <w:p w:rsidR="00B060A9" w:rsidRPr="007B72A4" w:rsidRDefault="008500EC" w:rsidP="008500EC">
      <w:pPr>
        <w:spacing w:after="240"/>
        <w:ind w:left="2520"/>
        <w:rPr>
          <w:szCs w:val="24"/>
        </w:rPr>
      </w:pPr>
      <w:r w:rsidRPr="007B72A4">
        <w:rPr>
          <w:szCs w:val="24"/>
        </w:rPr>
        <w:tab/>
        <w:t xml:space="preserve">Sub-Lease/Development Agreement changes </w:t>
      </w:r>
      <w:r w:rsidR="0038712C">
        <w:rPr>
          <w:szCs w:val="24"/>
        </w:rPr>
        <w:t>if</w:t>
      </w:r>
      <w:r w:rsidRPr="007B72A4">
        <w:rPr>
          <w:szCs w:val="24"/>
        </w:rPr>
        <w:t xml:space="preserve"> necessary</w:t>
      </w:r>
    </w:p>
    <w:p w:rsidR="00E36D7B" w:rsidRPr="007B72A4" w:rsidRDefault="008500EC" w:rsidP="008817CA">
      <w:pPr>
        <w:numPr>
          <w:ilvl w:val="0"/>
          <w:numId w:val="2"/>
        </w:numPr>
        <w:spacing w:after="240"/>
        <w:rPr>
          <w:szCs w:val="24"/>
        </w:rPr>
      </w:pPr>
      <w:r w:rsidRPr="007B72A4">
        <w:rPr>
          <w:szCs w:val="24"/>
        </w:rPr>
        <w:t>Memberships to Trade Organizations</w:t>
      </w:r>
    </w:p>
    <w:p w:rsidR="00C054E6" w:rsidRPr="007B72A4" w:rsidRDefault="00C054E6" w:rsidP="008F257E">
      <w:pPr>
        <w:numPr>
          <w:ilvl w:val="0"/>
          <w:numId w:val="2"/>
        </w:numPr>
        <w:rPr>
          <w:szCs w:val="24"/>
        </w:rPr>
      </w:pPr>
      <w:bookmarkStart w:id="0" w:name="_GoBack"/>
      <w:bookmarkEnd w:id="0"/>
      <w:r w:rsidRPr="007B72A4">
        <w:rPr>
          <w:szCs w:val="24"/>
        </w:rPr>
        <w:t>Pursuant to La R.S. 42: 16 and 17 (2), and if so advised by legal counsel, the Board may hold an Executive Session, after which the Board will return to Open Session</w:t>
      </w:r>
    </w:p>
    <w:p w:rsidR="00C054E6" w:rsidRPr="007B72A4" w:rsidRDefault="00C054E6" w:rsidP="00C054E6">
      <w:pPr>
        <w:ind w:left="2880"/>
        <w:rPr>
          <w:szCs w:val="24"/>
        </w:rPr>
      </w:pPr>
    </w:p>
    <w:p w:rsidR="00C054E6" w:rsidRPr="007B72A4" w:rsidRDefault="00C054E6" w:rsidP="00C054E6">
      <w:pPr>
        <w:numPr>
          <w:ilvl w:val="0"/>
          <w:numId w:val="1"/>
        </w:numPr>
        <w:spacing w:after="240"/>
        <w:rPr>
          <w:szCs w:val="24"/>
        </w:rPr>
      </w:pPr>
      <w:r w:rsidRPr="007B72A4">
        <w:rPr>
          <w:szCs w:val="24"/>
        </w:rPr>
        <w:t>ANY OTHER ITEMS THAT MAY COME BEFORE THE AUTHORITY FOR DISCUSSION</w:t>
      </w:r>
    </w:p>
    <w:p w:rsidR="00A90C51" w:rsidRPr="007B72A4" w:rsidRDefault="00A90C51" w:rsidP="00C054E6">
      <w:pPr>
        <w:numPr>
          <w:ilvl w:val="0"/>
          <w:numId w:val="1"/>
        </w:numPr>
        <w:spacing w:after="240"/>
        <w:rPr>
          <w:szCs w:val="24"/>
        </w:rPr>
      </w:pPr>
      <w:r w:rsidRPr="007B72A4">
        <w:rPr>
          <w:szCs w:val="24"/>
        </w:rPr>
        <w:t>PUBLIC COMMENT</w:t>
      </w:r>
    </w:p>
    <w:p w:rsidR="00C054E6" w:rsidRPr="007B72A4" w:rsidRDefault="00C054E6" w:rsidP="00C054E6">
      <w:pPr>
        <w:numPr>
          <w:ilvl w:val="0"/>
          <w:numId w:val="1"/>
        </w:numPr>
        <w:spacing w:after="240"/>
        <w:rPr>
          <w:szCs w:val="24"/>
        </w:rPr>
      </w:pPr>
      <w:r w:rsidRPr="007B72A4">
        <w:rPr>
          <w:szCs w:val="24"/>
        </w:rPr>
        <w:t>ADJOURNMENT</w:t>
      </w:r>
    </w:p>
    <w:p w:rsidR="00C054E6" w:rsidRPr="007B72A4" w:rsidRDefault="00C054E6" w:rsidP="00C054E6">
      <w:pPr>
        <w:ind w:left="2520"/>
        <w:rPr>
          <w:szCs w:val="24"/>
        </w:rPr>
      </w:pPr>
      <w:r w:rsidRPr="007B72A4">
        <w:rPr>
          <w:szCs w:val="24"/>
        </w:rPr>
        <w:tab/>
      </w:r>
      <w:r w:rsidRPr="007B72A4">
        <w:rPr>
          <w:szCs w:val="24"/>
        </w:rPr>
        <w:tab/>
      </w:r>
      <w:r w:rsidRPr="007B72A4">
        <w:rPr>
          <w:szCs w:val="24"/>
        </w:rPr>
        <w:tab/>
      </w:r>
      <w:r w:rsidRPr="007B72A4">
        <w:rPr>
          <w:szCs w:val="24"/>
        </w:rPr>
        <w:tab/>
      </w:r>
      <w:r w:rsidRPr="007B72A4">
        <w:rPr>
          <w:szCs w:val="24"/>
        </w:rPr>
        <w:tab/>
      </w:r>
      <w:r w:rsidRPr="007B72A4">
        <w:rPr>
          <w:szCs w:val="24"/>
        </w:rPr>
        <w:tab/>
      </w:r>
      <w:r w:rsidRPr="007B72A4">
        <w:rPr>
          <w:szCs w:val="24"/>
        </w:rPr>
        <w:tab/>
      </w:r>
      <w:r w:rsidRPr="007B72A4">
        <w:rPr>
          <w:szCs w:val="24"/>
        </w:rPr>
        <w:tab/>
      </w:r>
      <w:r w:rsidRPr="007B72A4">
        <w:rPr>
          <w:szCs w:val="24"/>
        </w:rPr>
        <w:tab/>
      </w:r>
    </w:p>
    <w:p w:rsidR="00C054E6" w:rsidRPr="007B72A4" w:rsidRDefault="00C054E6" w:rsidP="00C054E6">
      <w:pPr>
        <w:ind w:left="2520"/>
        <w:rPr>
          <w:szCs w:val="24"/>
        </w:rPr>
      </w:pPr>
      <w:r w:rsidRPr="007B72A4">
        <w:rPr>
          <w:szCs w:val="24"/>
        </w:rPr>
        <w:t>__________________________</w:t>
      </w:r>
    </w:p>
    <w:p w:rsidR="00C054E6" w:rsidRPr="007B72A4" w:rsidRDefault="00C054E6" w:rsidP="00A90C51">
      <w:pPr>
        <w:ind w:left="2520"/>
        <w:rPr>
          <w:szCs w:val="24"/>
        </w:rPr>
      </w:pPr>
      <w:r w:rsidRPr="007B72A4">
        <w:rPr>
          <w:szCs w:val="24"/>
        </w:rPr>
        <w:t>A.G. Crowe, President</w:t>
      </w:r>
    </w:p>
    <w:sectPr w:rsidR="00C054E6" w:rsidRPr="007B72A4" w:rsidSect="00751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EE0"/>
    <w:multiLevelType w:val="hybridMultilevel"/>
    <w:tmpl w:val="F8DEF5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0C35D2B"/>
    <w:multiLevelType w:val="hybridMultilevel"/>
    <w:tmpl w:val="276EFD82"/>
    <w:lvl w:ilvl="0" w:tplc="A620C0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E"/>
    <w:rsid w:val="001E4CA7"/>
    <w:rsid w:val="0038712C"/>
    <w:rsid w:val="003B494C"/>
    <w:rsid w:val="003C124E"/>
    <w:rsid w:val="003D5D22"/>
    <w:rsid w:val="004A5A28"/>
    <w:rsid w:val="00583492"/>
    <w:rsid w:val="00651D1D"/>
    <w:rsid w:val="006669FF"/>
    <w:rsid w:val="006E2DEF"/>
    <w:rsid w:val="00751D9E"/>
    <w:rsid w:val="007B72A4"/>
    <w:rsid w:val="00833790"/>
    <w:rsid w:val="008500EC"/>
    <w:rsid w:val="008817CA"/>
    <w:rsid w:val="008F257E"/>
    <w:rsid w:val="00924BF8"/>
    <w:rsid w:val="0096412D"/>
    <w:rsid w:val="00985F0D"/>
    <w:rsid w:val="009D69F6"/>
    <w:rsid w:val="00A11A1E"/>
    <w:rsid w:val="00A547BC"/>
    <w:rsid w:val="00A814A3"/>
    <w:rsid w:val="00A90C51"/>
    <w:rsid w:val="00AC5953"/>
    <w:rsid w:val="00B060A9"/>
    <w:rsid w:val="00BF6F08"/>
    <w:rsid w:val="00C04C30"/>
    <w:rsid w:val="00C054E6"/>
    <w:rsid w:val="00C8145A"/>
    <w:rsid w:val="00CF2E6E"/>
    <w:rsid w:val="00D0593F"/>
    <w:rsid w:val="00D5352A"/>
    <w:rsid w:val="00DD010F"/>
    <w:rsid w:val="00E36D7B"/>
    <w:rsid w:val="00ED4652"/>
    <w:rsid w:val="00EF0081"/>
    <w:rsid w:val="00E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2</cp:revision>
  <dcterms:created xsi:type="dcterms:W3CDTF">2019-03-08T11:34:00Z</dcterms:created>
  <dcterms:modified xsi:type="dcterms:W3CDTF">2019-03-08T11:34:00Z</dcterms:modified>
</cp:coreProperties>
</file>